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第一届经费审查委员会主任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选票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符  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另选他人姓名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284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7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69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说明：1、本张选票实行等额选举，侯选为1人，选举1人；</w:t>
      </w:r>
    </w:p>
    <w:p>
      <w:pPr>
        <w:keepNext w:val="0"/>
        <w:keepLines w:val="0"/>
        <w:pageBreakBefore w:val="0"/>
        <w:tabs>
          <w:tab w:val="left" w:pos="755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</w:t>
      </w:r>
      <w:r>
        <w:rPr>
          <w:rFonts w:hint="eastAsia" w:ascii="仿宋" w:hAnsi="仿宋" w:eastAsia="仿宋" w:cs="仿宋"/>
          <w:sz w:val="32"/>
          <w:szCs w:val="32"/>
        </w:rPr>
        <w:t>2、同意某候选人当选的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不作任何标记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69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3、</w:t>
      </w:r>
      <w:r>
        <w:rPr>
          <w:rFonts w:hint="eastAsia" w:ascii="仿宋" w:hAnsi="仿宋" w:eastAsia="仿宋" w:cs="仿宋"/>
          <w:sz w:val="32"/>
          <w:szCs w:val="32"/>
        </w:rPr>
        <w:t>不同意的在其姓名上方的空格内划“×”；如另选他人，在另选他人栏内写上另选人的姓名，另选他人的必须是本届委员会委员，否则无效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69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4、</w:t>
      </w:r>
      <w:r>
        <w:rPr>
          <w:rFonts w:hint="eastAsia" w:ascii="仿宋" w:hAnsi="仿宋" w:eastAsia="仿宋" w:cs="仿宋"/>
          <w:sz w:val="32"/>
          <w:szCs w:val="32"/>
        </w:rPr>
        <w:t>弃权的在其姓名上方的空格内划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“△”</w:t>
      </w:r>
      <w:r>
        <w:rPr>
          <w:rFonts w:hint="eastAsia" w:ascii="仿宋" w:hAnsi="仿宋" w:eastAsia="仿宋" w:cs="仿宋"/>
          <w:sz w:val="32"/>
          <w:szCs w:val="32"/>
        </w:rPr>
        <w:t>，但不得另选他人。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700" w:lineRule="exact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700" w:lineRule="exact"/>
        <w:rPr>
          <w:rFonts w:hint="eastAsia" w:ascii="黑体" w:hAnsi="黑体" w:eastAsia="黑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523FA"/>
    <w:rsid w:val="01171A06"/>
    <w:rsid w:val="0EB523FA"/>
    <w:rsid w:val="169369C0"/>
    <w:rsid w:val="32552C0E"/>
    <w:rsid w:val="412B6D15"/>
    <w:rsid w:val="4CF13834"/>
    <w:rsid w:val="50B1412D"/>
    <w:rsid w:val="584F1D71"/>
    <w:rsid w:val="6D535020"/>
    <w:rsid w:val="782079A9"/>
    <w:rsid w:val="7B1C79CA"/>
    <w:rsid w:val="7FE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2018-10-12T07:31:00Z</dcterms:created>
  <dc:creator>yu</dc:creator>
  <cp:lastModifiedBy>我心依然</cp:lastModifiedBy>
  <dcterms:modified xsi:type="dcterms:W3CDTF">2021-01-19T03:04:17Z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