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CESI楷体-GB2312" w:hAnsi="CESI楷体-GB2312" w:eastAsia="CESI楷体-GB2312" w:cs="CESI楷体-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岗位建功劳动竞赛标兵个人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CESI楷体-GB2312" w:hAnsi="CESI楷体-GB2312" w:eastAsia="CESI楷体-GB2312" w:cs="CESI楷体-GB2312"/>
          <w:sz w:val="28"/>
          <w:szCs w:val="28"/>
          <w:lang w:val="en-US" w:eastAsia="zh-CN"/>
        </w:rPr>
      </w:pPr>
    </w:p>
    <w:tbl>
      <w:tblPr>
        <w:tblStyle w:val="2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719"/>
        <w:gridCol w:w="1614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名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 别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手机号码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工作岗位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8" w:hRule="atLeast"/>
          <w:jc w:val="center"/>
        </w:trPr>
        <w:tc>
          <w:tcPr>
            <w:tcW w:w="8518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主要事迹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500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字以内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8518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基层工会意见：</w:t>
            </w:r>
          </w:p>
          <w:p>
            <w:pPr>
              <w:spacing w:line="560" w:lineRule="exact"/>
              <w:ind w:firstLine="5760" w:firstLineChars="18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盖</w:t>
            </w: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章</w:t>
            </w:r>
          </w:p>
          <w:p>
            <w:pPr>
              <w:spacing w:line="560" w:lineRule="exact"/>
              <w:ind w:firstLine="5440" w:firstLineChars="17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518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区市工会意见：</w:t>
            </w:r>
          </w:p>
          <w:p>
            <w:pPr>
              <w:spacing w:line="560" w:lineRule="exact"/>
              <w:ind w:firstLine="5760" w:firstLineChars="18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盖</w:t>
            </w:r>
            <w:r>
              <w:rPr>
                <w:rFonts w:hint="eastAsia" w:ascii="Times New Roman" w:hAnsi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章</w:t>
            </w:r>
          </w:p>
          <w:p>
            <w:pPr>
              <w:spacing w:line="560" w:lineRule="exact"/>
              <w:ind w:firstLine="5440" w:firstLineChars="17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340A5"/>
    <w:rsid w:val="322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2021-09-24T07:48:00Z</dcterms:created>
  <dc:creator>紫色流星</dc:creator>
  <cp:lastModifiedBy>紫色流星</cp:lastModifiedBy>
  <dcterms:modified xsi:type="dcterms:W3CDTF">2021-09-24T07:48:59Z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7A57B8C824864EF58F0F6566D197FE8F</vt:lpwstr>
  </property>
</Properties>
</file>